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УТВЕРЖДЕН</w:t>
      </w:r>
    </w:p>
    <w:p w:rsidR="008F3C8A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E7030">
        <w:rPr>
          <w:rFonts w:ascii="Times New Roman" w:hAnsi="Times New Roman" w:cs="Times New Roman"/>
          <w:sz w:val="24"/>
          <w:szCs w:val="24"/>
        </w:rPr>
        <w:t xml:space="preserve"> </w:t>
      </w:r>
      <w:r w:rsidRPr="001B61C0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ООО «</w:t>
      </w:r>
      <w:r w:rsidR="004E7030">
        <w:rPr>
          <w:rFonts w:ascii="Times New Roman" w:hAnsi="Times New Roman" w:cs="Times New Roman"/>
          <w:sz w:val="24"/>
          <w:szCs w:val="24"/>
        </w:rPr>
        <w:t>УК «Железнодорожник</w:t>
      </w:r>
      <w:r w:rsidRPr="001B61C0">
        <w:rPr>
          <w:rFonts w:ascii="Times New Roman" w:hAnsi="Times New Roman" w:cs="Times New Roman"/>
          <w:sz w:val="24"/>
          <w:szCs w:val="24"/>
        </w:rPr>
        <w:t>»</w:t>
      </w:r>
    </w:p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от «</w:t>
      </w:r>
      <w:r w:rsidR="004E7030">
        <w:rPr>
          <w:rFonts w:ascii="Times New Roman" w:hAnsi="Times New Roman" w:cs="Times New Roman"/>
          <w:sz w:val="24"/>
          <w:szCs w:val="24"/>
        </w:rPr>
        <w:t>____</w:t>
      </w:r>
      <w:r w:rsidRPr="001B61C0">
        <w:rPr>
          <w:rFonts w:ascii="Times New Roman" w:hAnsi="Times New Roman" w:cs="Times New Roman"/>
          <w:sz w:val="24"/>
          <w:szCs w:val="24"/>
        </w:rPr>
        <w:t xml:space="preserve">» </w:t>
      </w:r>
      <w:r w:rsidR="001B671E">
        <w:rPr>
          <w:rFonts w:ascii="Times New Roman" w:hAnsi="Times New Roman" w:cs="Times New Roman"/>
          <w:sz w:val="24"/>
          <w:szCs w:val="24"/>
        </w:rPr>
        <w:t>___________</w:t>
      </w:r>
      <w:r w:rsidRPr="001B61C0">
        <w:rPr>
          <w:rFonts w:ascii="Times New Roman" w:hAnsi="Times New Roman" w:cs="Times New Roman"/>
          <w:sz w:val="24"/>
          <w:szCs w:val="24"/>
        </w:rPr>
        <w:t xml:space="preserve"> 202</w:t>
      </w:r>
      <w:r w:rsidR="004E7030">
        <w:rPr>
          <w:rFonts w:ascii="Times New Roman" w:hAnsi="Times New Roman" w:cs="Times New Roman"/>
          <w:sz w:val="24"/>
          <w:szCs w:val="24"/>
        </w:rPr>
        <w:t>3</w:t>
      </w:r>
      <w:r w:rsidRPr="001B61C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7030">
        <w:rPr>
          <w:rFonts w:ascii="Times New Roman" w:hAnsi="Times New Roman" w:cs="Times New Roman"/>
          <w:sz w:val="24"/>
          <w:szCs w:val="24"/>
        </w:rPr>
        <w:t>_________</w:t>
      </w:r>
    </w:p>
    <w:p w:rsidR="008F3C8A" w:rsidRDefault="008F3C8A" w:rsidP="008F3C8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3C8A" w:rsidRPr="008F3C8A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КОДЕКС ЭТИКИ И СЛУЖЕБНОГО ПОВЕДЕНИЯ РАБОТНИКОВ</w:t>
      </w:r>
    </w:p>
    <w:p w:rsidR="00D246D8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О</w:t>
      </w:r>
      <w:r w:rsidR="00606C17">
        <w:rPr>
          <w:rFonts w:ascii="Times New Roman" w:hAnsi="Times New Roman" w:cs="Times New Roman"/>
          <w:b/>
          <w:sz w:val="25"/>
          <w:szCs w:val="25"/>
        </w:rPr>
        <w:t xml:space="preserve">БЩЕСТВА С ОГРАНИЧЕННОЙ ОТВЕТСТВЕННОСТЬЮ </w:t>
      </w:r>
    </w:p>
    <w:p w:rsidR="008F3C8A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«</w:t>
      </w:r>
      <w:r w:rsidR="004E7030">
        <w:rPr>
          <w:rFonts w:ascii="Times New Roman" w:hAnsi="Times New Roman" w:cs="Times New Roman"/>
          <w:b/>
          <w:sz w:val="25"/>
          <w:szCs w:val="25"/>
        </w:rPr>
        <w:t>У</w:t>
      </w:r>
      <w:r w:rsidR="00D246D8">
        <w:rPr>
          <w:rFonts w:ascii="Times New Roman" w:hAnsi="Times New Roman" w:cs="Times New Roman"/>
          <w:b/>
          <w:sz w:val="25"/>
          <w:szCs w:val="25"/>
        </w:rPr>
        <w:t>ПРАВЛЯЮЩАЯ КОМПАНИЯ</w:t>
      </w:r>
      <w:bookmarkStart w:id="0" w:name="_GoBack"/>
      <w:bookmarkEnd w:id="0"/>
      <w:r w:rsidR="004E7030">
        <w:rPr>
          <w:rFonts w:ascii="Times New Roman" w:hAnsi="Times New Roman" w:cs="Times New Roman"/>
          <w:b/>
          <w:sz w:val="25"/>
          <w:szCs w:val="25"/>
        </w:rPr>
        <w:t xml:space="preserve"> «ЖЕЛЕЗНОДОРОЖНИК</w:t>
      </w:r>
      <w:r w:rsidRPr="008F3C8A">
        <w:rPr>
          <w:rFonts w:ascii="Times New Roman" w:hAnsi="Times New Roman" w:cs="Times New Roman"/>
          <w:b/>
          <w:sz w:val="25"/>
          <w:szCs w:val="25"/>
        </w:rPr>
        <w:t>»</w:t>
      </w:r>
    </w:p>
    <w:p w:rsidR="008F3C8A" w:rsidRPr="008F3C8A" w:rsidRDefault="008F3C8A" w:rsidP="004E7030">
      <w:pPr>
        <w:spacing w:before="24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Кодекс этики и служебного поведения работников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(далее –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Кодекс) разработан в соответствии с положениями Конституции Российской Федерации,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Трудового кодекса Российской Федерации, Федерального закона «О противодействии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коррупции», и иных нормативных правовых актах Российской Федерации, а также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основан на общепризнанных нравственных принципах и нормах российского общества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1.1. Кодекс представляет собой свод общих принципов профессиональной служебной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этики и основных правил служебного поведения, которыми должны руководствоваться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работники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(далее – работники), независимо от занимаемой ими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1.2. Каждый работник должен принимать все необходимые меры для соблюдения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настоящего Кодекса, а каждый гражданин Российской Федерации вправе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ожидать от работника поведения в отношениях с ним в соответствии с положениями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настоящего Кодекса.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1.3. Знание и соблюдение основных положений Кодекса дает право работникам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уважение, доверие и поддержку в служебной и повседневной деятельности со стороны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коллег, граждан и общества в целом и является одним из критериев оценки качества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профессиональной деятельности и трудовой дисциплины.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1.4. Гражданин Российской Федерации, принимаемый на работу в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», знакомится с положениями Кодекса.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Основные обязанности, принципы и правила служебного поведения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работников.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2.1. В соответствии со статьей 21 Трудового кодекса Российской Федерации работник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обязан: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добросовестно исполнять свои трудовые обязанности, возложенные на него трудовым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договором;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правила внутреннего трудового распорядка;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соблюдать трудовую дисциплину;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выполнять установленные нормы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требования по охране труда и обеспечению безопасности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бережно относиться к имуществу работодателя (в том числе к имуществу третьих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находящемуся у работодателя, если работодатель несет ответственность за сохранность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этого имущества) и других работников;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незамедлительно сообщить работодателю либо непосредственному руководителю 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возникновении ситуации, представляющей угрозу жизни и здоровью людей, сохранности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имущества работодателя (в том числе имущества третьих лиц, находящегося 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работодателя, если работодатель несет ответственность за сохранность этого имущества).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2.2. Основные принципы служебного поведения работников являются основой поведения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 в связи с нахождением их в трудовых отношениях с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 Работники, сознавая ответственность перед гражданами, обществом, государством,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призваны: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исходить из того, что признание, соблюдение и защита прав и свобод человека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гражданина определяют основной смысл и содержание деятельности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Конституцию Российской Федерации, законодательство Российской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Федерации и </w:t>
      </w:r>
      <w:r w:rsidR="000C30BA">
        <w:rPr>
          <w:rFonts w:ascii="Times New Roman" w:hAnsi="Times New Roman" w:cs="Times New Roman"/>
          <w:sz w:val="25"/>
          <w:szCs w:val="25"/>
        </w:rPr>
        <w:t>Ленинградской</w:t>
      </w:r>
      <w:r w:rsidRPr="008F3C8A">
        <w:rPr>
          <w:rFonts w:ascii="Times New Roman" w:hAnsi="Times New Roman" w:cs="Times New Roman"/>
          <w:sz w:val="25"/>
          <w:szCs w:val="25"/>
        </w:rPr>
        <w:t xml:space="preserve"> области, не допускать нарушение законов и иных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нормативных правовых актов исходя из политической, экономической целесообразности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либо по иным мотивам;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обеспечивать эффективную работу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осуществлять свою деятельность в пределах предмета, целей и полномочий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деятельности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 исполнении должностных обязанностей не оказывать предпочтения каким-либо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профессиональным или социальным группам и организациям, быть независимыми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влияния отдельных граждан, профессиональных или социальных групп и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исключать действия, связанные с влиянием каких-либо личных, имущественных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(финансовых) и иных интересов, препятствующих добросовестному исполнению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беспристрастность, исключающую возможность влияния на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профессиональную деятельность решений политических партий, иных общественных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объединений;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нормы профессиональной этики и правила делового поведения;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проявлять корректность и внимательность в обращении с коллегами, гражданами,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должностными лицами;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терпимость и уважение к обычаям и традициям народов России и других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государств, учитывать культурные и иные особенности различных этнических,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социальных групп и конфессий, способствовать межнациональному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межконфессиональному согласию;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поведения, которое могло бы вызвать сомнение в добросовестном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исполнении работником должностных обязанностей, а также избегать конфликтных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ситуаций, способных нанести ущерб его репутации или авторитету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использовать должностное положение для оказания влияния на деятельность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государственных органов, органов местного самоуправления, организаций, должностных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 и граждан при решении вопросов личного характера;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публичных высказываний, суждений и оценок в отношении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деятельности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», его руководителей, если это не входит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должностные обязанности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в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правила предоставления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служебной информации и публичных выступлений;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уважительно относится к деятельности представителей средств массовой информации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 информированию общества о работе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», а также оказывать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содействие в получении достоверной информации в установленном порядке;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постоянно стремиться к обеспечению как можно более эффективному распоряжению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ресурсами, находящимися в сфере ответственности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противодействовать проявлениям коррупции и предпринимать меры по ее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профилактике в порядке, установленном действующим законодательством;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проявлять при исполнении должностных обязанностей честность, </w:t>
      </w:r>
      <w:r w:rsidR="000C30BA" w:rsidRPr="008F3C8A">
        <w:rPr>
          <w:rFonts w:ascii="Times New Roman" w:hAnsi="Times New Roman" w:cs="Times New Roman"/>
          <w:sz w:val="25"/>
          <w:szCs w:val="25"/>
        </w:rPr>
        <w:t>беспристрастность</w:t>
      </w:r>
      <w:r w:rsidR="000C30BA">
        <w:rPr>
          <w:rFonts w:ascii="Times New Roman" w:hAnsi="Times New Roman" w:cs="Times New Roman"/>
          <w:sz w:val="25"/>
          <w:szCs w:val="25"/>
        </w:rPr>
        <w:t>,</w:t>
      </w:r>
      <w:r w:rsidR="000C30BA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0C30BA">
        <w:rPr>
          <w:rFonts w:ascii="Times New Roman" w:hAnsi="Times New Roman" w:cs="Times New Roman"/>
          <w:sz w:val="25"/>
          <w:szCs w:val="25"/>
        </w:rPr>
        <w:t>справедливость</w:t>
      </w:r>
      <w:r w:rsidRPr="008F3C8A">
        <w:rPr>
          <w:rFonts w:ascii="Times New Roman" w:hAnsi="Times New Roman" w:cs="Times New Roman"/>
          <w:sz w:val="25"/>
          <w:szCs w:val="25"/>
        </w:rPr>
        <w:t xml:space="preserve">, не допускать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0C30BA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 (поведения, которое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может восприниматься окружающими как обещание или предложение дачи взятки, как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согласие принять взятку или как просьба о даче взятки либо как возможность совершить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иное коррупционное правонарушение).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2.3. В целях противодействия коррупции работнику рекомендуется: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уведомлять </w:t>
      </w:r>
      <w:r w:rsidR="004E7030">
        <w:rPr>
          <w:rFonts w:ascii="Times New Roman" w:hAnsi="Times New Roman" w:cs="Times New Roman"/>
          <w:sz w:val="25"/>
          <w:szCs w:val="25"/>
        </w:rPr>
        <w:t xml:space="preserve"> </w:t>
      </w:r>
      <w:r w:rsidR="00606C17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директора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 xml:space="preserve">», </w:t>
      </w:r>
      <w:r w:rsidR="006557BB">
        <w:rPr>
          <w:rFonts w:ascii="Times New Roman" w:hAnsi="Times New Roman" w:cs="Times New Roman"/>
          <w:sz w:val="25"/>
          <w:szCs w:val="25"/>
        </w:rPr>
        <w:t xml:space="preserve">лицо, ответственное </w:t>
      </w:r>
      <w:r w:rsidR="006557BB" w:rsidRPr="006557BB">
        <w:rPr>
          <w:rFonts w:ascii="Times New Roman" w:hAnsi="Times New Roman" w:cs="Times New Roman"/>
          <w:sz w:val="25"/>
          <w:szCs w:val="25"/>
        </w:rPr>
        <w:t xml:space="preserve">за противодействие коррупционных и иных правонарушений </w:t>
      </w:r>
      <w:r w:rsidR="006557BB">
        <w:rPr>
          <w:rFonts w:ascii="Times New Roman" w:hAnsi="Times New Roman" w:cs="Times New Roman"/>
          <w:sz w:val="25"/>
          <w:szCs w:val="25"/>
        </w:rPr>
        <w:t>в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="006557BB">
        <w:rPr>
          <w:rFonts w:ascii="Times New Roman" w:hAnsi="Times New Roman" w:cs="Times New Roman"/>
          <w:sz w:val="25"/>
          <w:szCs w:val="25"/>
        </w:rPr>
        <w:t xml:space="preserve">», </w:t>
      </w:r>
      <w:r w:rsidRPr="008F3C8A">
        <w:rPr>
          <w:rFonts w:ascii="Times New Roman" w:hAnsi="Times New Roman" w:cs="Times New Roman"/>
          <w:sz w:val="25"/>
          <w:szCs w:val="25"/>
        </w:rPr>
        <w:t>органы прокуратуры или другие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государственные органы обо всех случаях обращения к работнику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каких-либо лиц в целях склонения к совершению коррупционных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правонарушений;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не получать в связи с исполнением должностных обязанностей вознаграждения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физических или юридических лиц (подарки, денежное вознаграждение, ссуды, услуги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материального характера, плату за развлечения, отдых, за пользование транспортом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иные вознаграждения);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добровольные пожертвования и целевые взносы физических и (или) юридических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 том числе иностранных граждан и (или) иностранных юридических лиц зачислять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лицевой счет учреждения и расходовать в соответствии с указанными целями или на иные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цели, связанные с осуществлением деятельности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недопущению возникновения конфликта интересов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урегулированию возникших случаев конфликта интересов, не допускать при исполнении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 личную заинтересованность, которая приводит или может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привести к конфликту интересов, уведомлять </w:t>
      </w:r>
      <w:r w:rsidR="004E7030">
        <w:rPr>
          <w:rFonts w:ascii="Times New Roman" w:hAnsi="Times New Roman" w:cs="Times New Roman"/>
          <w:sz w:val="25"/>
          <w:szCs w:val="25"/>
        </w:rPr>
        <w:t xml:space="preserve"> </w:t>
      </w:r>
      <w:r w:rsidR="006557BB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директора о возникшем конфликте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 или возможности его возникновения, как только работнику станет об этом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известно;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федеральными законами ограничения и запреты;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запрещается использовать имущество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(помещения, мебель,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телефон, телефакс, компьютер, копировальную технику, другое оборудование,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инструменты и материалы) и свое рабочее время для личных нужд.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2.4. Работник может обрабатывать и передавать служебную информацию при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соблюдении действующих в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норм и требований, принятых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соответствии с законодательством Российской Федерации.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 обязан принимать соответствующие меры для обеспечения безопасности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конфиденциальности информации, за несанкционированное разглашение которой он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несет ответственность или (и) которая стала известна ему в связи с исполнением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2.5. 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должен быть для них образцом профессионализма,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безупречной репутации, способствовать формированию в коллективе благоприятного для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эффективной работы морально-психологического климата.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призван: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предупреждению коррупции, а также меры к тому, чтобы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подчиненные ему работники не допускали </w:t>
      </w:r>
      <w:r w:rsidR="00220E24">
        <w:rPr>
          <w:rFonts w:ascii="Times New Roman" w:hAnsi="Times New Roman" w:cs="Times New Roman"/>
          <w:sz w:val="25"/>
          <w:szCs w:val="25"/>
        </w:rPr>
        <w:t>противоправного</w:t>
      </w:r>
      <w:r w:rsidRPr="008F3C8A">
        <w:rPr>
          <w:rFonts w:ascii="Times New Roman" w:hAnsi="Times New Roman" w:cs="Times New Roman"/>
          <w:sz w:val="25"/>
          <w:szCs w:val="25"/>
        </w:rPr>
        <w:t xml:space="preserve"> поведения, своим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личным поведением подавать пример честности, беспристрастности и справедливости;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допускать случаев принуждения работников к участию в деятельности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политических партий, общественных объединений и религиозных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по возможности принимать меры по предотвращению или урегулированию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конфликтов интересов в случае, если ему стало известно о возникновении у работника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личной заинтересованности, которая приводит или может привести к конфликту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интересов.</w:t>
      </w:r>
    </w:p>
    <w:p w:rsidR="008F3C8A" w:rsidRPr="006557BB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7BB">
        <w:rPr>
          <w:rFonts w:ascii="Times New Roman" w:hAnsi="Times New Roman" w:cs="Times New Roman"/>
          <w:b/>
          <w:sz w:val="25"/>
          <w:szCs w:val="25"/>
        </w:rPr>
        <w:t>3</w:t>
      </w:r>
      <w:r w:rsidR="008F3C8A" w:rsidRPr="006557BB">
        <w:rPr>
          <w:rFonts w:ascii="Times New Roman" w:hAnsi="Times New Roman" w:cs="Times New Roman"/>
          <w:b/>
          <w:sz w:val="25"/>
          <w:szCs w:val="25"/>
        </w:rPr>
        <w:t xml:space="preserve">. Рекомендательные этические правила </w:t>
      </w:r>
      <w:r w:rsidR="00606C17">
        <w:rPr>
          <w:rFonts w:ascii="Times New Roman" w:hAnsi="Times New Roman" w:cs="Times New Roman"/>
          <w:b/>
          <w:sz w:val="25"/>
          <w:szCs w:val="25"/>
        </w:rPr>
        <w:t>служебного поведения работников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3.1. В служебном поведении работнику необходимо исходить из конституционных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о том, что человек, его права и свободы являются высшей ценностью,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каждый гражданин имеет право на неприкосновенность частной жизни, личную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семейную тайну, защиту чести, достоинства, своего доброго имени.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3.2. В служебном поведении работник воздерживается от: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любого вида высказываний и действий дискриминационного характера по признакам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пола, возраста, расы, национальности, языка, гражданства, социального, имущественного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или семейного положения, политических или религиозных предпочтений;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грубости, проявлений пренебрежительного тона, заносчивости, предвзятых замечаний,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предъявления неправомерных, незаслуженных обвинений;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угроз, оскорбительных выражений или реплик, действий, препятствующих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нормальному общению или провоцирующих противоправное поведение.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принятия пищи, курения во время служебных совещаний, бесед, иного служебного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общения с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3.3. Работники призваны способствовать своим служебным поведением установлению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коллективе деловых взаимоотношений и конструктивного сотрудничества друг с другом.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3.4. Работники должны быть вежливыми, доброжелательными, корректными,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внимательными и проявлять терпимость в общении с коллегами и другими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3.5. Внешний вид работника при исполнении им должностных обязанностей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зависимости от условий трудовой деятельности должен способствовать уважительному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граждан к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», укреплению имиджа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», а также, при необходимости, соответствовать общепринятому деловому стилю,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который отличают сдержанность, традиционность, аккуратность.</w:t>
      </w:r>
    </w:p>
    <w:p w:rsidR="008F3C8A" w:rsidRPr="00606C17" w:rsidRDefault="00606C17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6C17">
        <w:rPr>
          <w:rFonts w:ascii="Times New Roman" w:hAnsi="Times New Roman" w:cs="Times New Roman"/>
          <w:b/>
          <w:sz w:val="25"/>
          <w:szCs w:val="25"/>
        </w:rPr>
        <w:t>4</w:t>
      </w:r>
      <w:r w:rsidR="008F3C8A" w:rsidRPr="00606C17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4.1. Настоящий Кодекс утверждается приказом и действует с момента издания приказа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4.2. За нарушение положений Кодекса работник несет моральную ответственность, 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также иную ответственность в соответствии с законодательством Российской Федерации.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4.3. Соблюдение работником норм Кодекса учитывается при проведении аттестаций,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формировании кадрового резерва для выдвижения на вышестоящие должности, оценки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эффективности качества образовательной деятельности, а также при наложении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дисциплинарных взысканий.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4.4. Все изменения и дополнения к настоящему Кодексу принимаются по решению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вводятся в действие приказом </w:t>
      </w:r>
      <w:r w:rsidR="004E7030">
        <w:rPr>
          <w:rFonts w:ascii="Times New Roman" w:hAnsi="Times New Roman" w:cs="Times New Roman"/>
          <w:sz w:val="25"/>
          <w:szCs w:val="25"/>
        </w:rPr>
        <w:t xml:space="preserve"> </w:t>
      </w:r>
      <w:r w:rsidR="00606C17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директора ООО «</w:t>
      </w:r>
      <w:r w:rsidR="004E7030">
        <w:rPr>
          <w:rFonts w:ascii="Times New Roman" w:hAnsi="Times New Roman" w:cs="Times New Roman"/>
          <w:sz w:val="25"/>
          <w:szCs w:val="25"/>
        </w:rPr>
        <w:t>УК «Железнодорожник</w:t>
      </w:r>
      <w:r w:rsidRPr="008F3C8A">
        <w:rPr>
          <w:rFonts w:ascii="Times New Roman" w:hAnsi="Times New Roman" w:cs="Times New Roman"/>
          <w:sz w:val="25"/>
          <w:szCs w:val="25"/>
        </w:rPr>
        <w:t>» с обязательным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составлением Дополнения к настоящему Кодексу.</w:t>
      </w:r>
    </w:p>
    <w:p w:rsidR="00220E24" w:rsidRDefault="00220E24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настоящим Кодексом 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411"/>
        <w:gridCol w:w="2262"/>
      </w:tblGrid>
      <w:tr w:rsidR="00220E24" w:rsidTr="00220E24">
        <w:tc>
          <w:tcPr>
            <w:tcW w:w="84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ознакомления</w:t>
            </w: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220E24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20E24" w:rsidTr="003C01EB">
        <w:tc>
          <w:tcPr>
            <w:tcW w:w="846" w:type="dxa"/>
          </w:tcPr>
          <w:p w:rsidR="00220E24" w:rsidRPr="00220E24" w:rsidRDefault="00220E24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220E24" w:rsidRDefault="00220E24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671E" w:rsidTr="003C01EB">
        <w:tc>
          <w:tcPr>
            <w:tcW w:w="846" w:type="dxa"/>
          </w:tcPr>
          <w:p w:rsidR="001B671E" w:rsidRPr="00220E24" w:rsidRDefault="001B671E" w:rsidP="001B671E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6" w:type="dxa"/>
          </w:tcPr>
          <w:p w:rsidR="001B671E" w:rsidRDefault="001B671E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</w:tcPr>
          <w:p w:rsidR="001B671E" w:rsidRDefault="001B671E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dxa"/>
          </w:tcPr>
          <w:p w:rsidR="001B671E" w:rsidRDefault="001B671E" w:rsidP="001B671E">
            <w:pPr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20E24" w:rsidRPr="008F3C8A" w:rsidRDefault="00220E24" w:rsidP="001B671E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220E24" w:rsidRPr="008F3C8A" w:rsidSect="00606C17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32" w:rsidRDefault="00322932" w:rsidP="00220E24">
      <w:pPr>
        <w:spacing w:after="0" w:line="240" w:lineRule="auto"/>
      </w:pPr>
      <w:r>
        <w:separator/>
      </w:r>
    </w:p>
  </w:endnote>
  <w:endnote w:type="continuationSeparator" w:id="0">
    <w:p w:rsidR="00322932" w:rsidRDefault="00322932" w:rsidP="002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9452"/>
      <w:docPartObj>
        <w:docPartGallery w:val="Page Numbers (Bottom of Page)"/>
        <w:docPartUnique/>
      </w:docPartObj>
    </w:sdtPr>
    <w:sdtContent>
      <w:p w:rsidR="00220E24" w:rsidRDefault="00220E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D8">
          <w:rPr>
            <w:noProof/>
          </w:rPr>
          <w:t>7</w:t>
        </w:r>
        <w:r>
          <w:fldChar w:fldCharType="end"/>
        </w:r>
      </w:p>
    </w:sdtContent>
  </w:sdt>
  <w:p w:rsidR="00220E24" w:rsidRDefault="00220E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32" w:rsidRDefault="00322932" w:rsidP="00220E24">
      <w:pPr>
        <w:spacing w:after="0" w:line="240" w:lineRule="auto"/>
      </w:pPr>
      <w:r>
        <w:separator/>
      </w:r>
    </w:p>
  </w:footnote>
  <w:footnote w:type="continuationSeparator" w:id="0">
    <w:p w:rsidR="00322932" w:rsidRDefault="00322932" w:rsidP="0022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1FA"/>
    <w:multiLevelType w:val="hybridMultilevel"/>
    <w:tmpl w:val="0072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7322"/>
    <w:multiLevelType w:val="hybridMultilevel"/>
    <w:tmpl w:val="9570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6AE8"/>
    <w:multiLevelType w:val="hybridMultilevel"/>
    <w:tmpl w:val="B29E0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4E9"/>
    <w:multiLevelType w:val="hybridMultilevel"/>
    <w:tmpl w:val="B29E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E"/>
    <w:rsid w:val="000C30BA"/>
    <w:rsid w:val="001B671E"/>
    <w:rsid w:val="00220E24"/>
    <w:rsid w:val="00322932"/>
    <w:rsid w:val="004866A0"/>
    <w:rsid w:val="004E7030"/>
    <w:rsid w:val="00606C17"/>
    <w:rsid w:val="006557BB"/>
    <w:rsid w:val="0080352D"/>
    <w:rsid w:val="008F3C8A"/>
    <w:rsid w:val="00D246D8"/>
    <w:rsid w:val="00F937AE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D9D5"/>
  <w15:chartTrackingRefBased/>
  <w15:docId w15:val="{610A3169-4800-460A-9861-8B6785AE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E24"/>
  </w:style>
  <w:style w:type="paragraph" w:styleId="a5">
    <w:name w:val="footer"/>
    <w:basedOn w:val="a"/>
    <w:link w:val="a6"/>
    <w:uiPriority w:val="99"/>
    <w:unhideWhenUsed/>
    <w:rsid w:val="0022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E24"/>
  </w:style>
  <w:style w:type="table" w:styleId="a7">
    <w:name w:val="Table Grid"/>
    <w:basedOn w:val="a1"/>
    <w:uiPriority w:val="39"/>
    <w:rsid w:val="0022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6</cp:revision>
  <dcterms:created xsi:type="dcterms:W3CDTF">2023-03-30T07:59:00Z</dcterms:created>
  <dcterms:modified xsi:type="dcterms:W3CDTF">2023-03-30T08:40:00Z</dcterms:modified>
</cp:coreProperties>
</file>